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7E" w:rsidRPr="00707CF5" w:rsidRDefault="0000057E" w:rsidP="0000057E">
      <w:pPr>
        <w:pStyle w:val="Cabealho"/>
        <w:jc w:val="center"/>
      </w:pPr>
      <w:r w:rsidRPr="00707CF5">
        <w:object w:dxaOrig="116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2.75pt" o:ole="" fillcolor="window">
            <v:imagedata r:id="rId7" o:title=""/>
          </v:shape>
          <o:OLEObject Type="Embed" ProgID="Word.Picture.8" ShapeID="_x0000_i1025" DrawAspect="Content" ObjectID="_1610776572" r:id="rId8"/>
        </w:object>
      </w:r>
    </w:p>
    <w:p w:rsidR="0000057E" w:rsidRPr="00571614" w:rsidRDefault="0000057E" w:rsidP="0000057E">
      <w:pPr>
        <w:pStyle w:val="Cabealho"/>
        <w:jc w:val="center"/>
        <w:rPr>
          <w:sz w:val="24"/>
          <w:szCs w:val="24"/>
        </w:rPr>
      </w:pPr>
      <w:r w:rsidRPr="00571614">
        <w:rPr>
          <w:sz w:val="24"/>
          <w:szCs w:val="24"/>
        </w:rPr>
        <w:t>MINISTÉRIO DA INTEGRAÇÃO NACIONAL</w:t>
      </w:r>
    </w:p>
    <w:p w:rsidR="00A163F4" w:rsidRDefault="0000057E" w:rsidP="0000057E">
      <w:pPr>
        <w:jc w:val="center"/>
        <w:rPr>
          <w:sz w:val="24"/>
          <w:szCs w:val="24"/>
        </w:rPr>
      </w:pPr>
      <w:r w:rsidRPr="00571614">
        <w:rPr>
          <w:sz w:val="24"/>
          <w:szCs w:val="24"/>
        </w:rPr>
        <w:t>SUPERINTENDÊNCIA DO DESENVOLVIMENTO DA AMAZÔNIA-SUDAM</w:t>
      </w:r>
    </w:p>
    <w:p w:rsidR="0000057E" w:rsidRDefault="0000057E" w:rsidP="0000057E">
      <w:pPr>
        <w:jc w:val="center"/>
        <w:rPr>
          <w:sz w:val="24"/>
          <w:szCs w:val="24"/>
        </w:rPr>
      </w:pPr>
    </w:p>
    <w:p w:rsidR="0000057E" w:rsidRDefault="0000057E" w:rsidP="0000057E">
      <w:pPr>
        <w:jc w:val="center"/>
        <w:rPr>
          <w:sz w:val="24"/>
          <w:szCs w:val="24"/>
        </w:rPr>
      </w:pPr>
    </w:p>
    <w:p w:rsidR="0000057E" w:rsidRDefault="0000057E" w:rsidP="0000057E">
      <w:pPr>
        <w:jc w:val="center"/>
        <w:rPr>
          <w:b/>
          <w:sz w:val="28"/>
          <w:szCs w:val="28"/>
        </w:rPr>
      </w:pPr>
      <w:r w:rsidRPr="0000057E">
        <w:rPr>
          <w:b/>
          <w:sz w:val="28"/>
          <w:szCs w:val="28"/>
        </w:rPr>
        <w:t xml:space="preserve">ASSUNTO: IMPUGNAÇÃO IMPETRADA PELA </w:t>
      </w:r>
      <w:r w:rsidR="00D31AED">
        <w:rPr>
          <w:b/>
          <w:sz w:val="28"/>
          <w:szCs w:val="28"/>
        </w:rPr>
        <w:t>EMPRESA CLARO</w:t>
      </w:r>
      <w:r w:rsidR="00641FCD">
        <w:rPr>
          <w:b/>
          <w:sz w:val="28"/>
          <w:szCs w:val="28"/>
        </w:rPr>
        <w:t xml:space="preserve"> S.A</w:t>
      </w:r>
    </w:p>
    <w:p w:rsidR="0000057E" w:rsidRDefault="0000057E" w:rsidP="0000057E">
      <w:pPr>
        <w:jc w:val="center"/>
        <w:rPr>
          <w:b/>
          <w:sz w:val="28"/>
          <w:szCs w:val="28"/>
        </w:rPr>
      </w:pPr>
    </w:p>
    <w:p w:rsidR="0000057E" w:rsidRDefault="0000057E" w:rsidP="000005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EMPRESA - Senhor </w:t>
      </w:r>
      <w:proofErr w:type="spellStart"/>
      <w:r w:rsidR="00702B8C">
        <w:rPr>
          <w:b/>
          <w:sz w:val="28"/>
          <w:szCs w:val="28"/>
        </w:rPr>
        <w:t>Diêgo</w:t>
      </w:r>
      <w:proofErr w:type="spellEnd"/>
      <w:r w:rsidR="00702B8C">
        <w:rPr>
          <w:b/>
          <w:sz w:val="28"/>
          <w:szCs w:val="28"/>
        </w:rPr>
        <w:t xml:space="preserve"> Henrique Duque</w:t>
      </w:r>
      <w:r>
        <w:rPr>
          <w:b/>
          <w:sz w:val="28"/>
          <w:szCs w:val="28"/>
        </w:rPr>
        <w:t>,</w:t>
      </w:r>
    </w:p>
    <w:p w:rsidR="0000057E" w:rsidRPr="0000057E" w:rsidRDefault="0000057E" w:rsidP="0000057E">
      <w:pPr>
        <w:rPr>
          <w:b/>
          <w:sz w:val="24"/>
          <w:szCs w:val="24"/>
        </w:rPr>
      </w:pPr>
      <w:r w:rsidRPr="0000057E">
        <w:rPr>
          <w:b/>
          <w:sz w:val="24"/>
          <w:szCs w:val="24"/>
        </w:rPr>
        <w:t>I - DA TEMPESTIVIDADE DO RECURSO</w:t>
      </w:r>
    </w:p>
    <w:p w:rsidR="0000057E" w:rsidRDefault="0000057E" w:rsidP="0000057E">
      <w:pPr>
        <w:rPr>
          <w:b/>
        </w:rPr>
      </w:pPr>
    </w:p>
    <w:p w:rsidR="0000057E" w:rsidRDefault="0000057E" w:rsidP="0000057E">
      <w:pPr>
        <w:jc w:val="both"/>
      </w:pPr>
      <w:r>
        <w:t xml:space="preserve">A apresentação da Impugnação foi encaminhada no dia </w:t>
      </w:r>
      <w:r w:rsidR="00101632">
        <w:t>25</w:t>
      </w:r>
      <w:r>
        <w:t>/0</w:t>
      </w:r>
      <w:r w:rsidR="00101632">
        <w:t>1</w:t>
      </w:r>
      <w:r>
        <w:t>/201</w:t>
      </w:r>
      <w:r w:rsidR="00101632">
        <w:t>9</w:t>
      </w:r>
      <w:r>
        <w:t>, de acordo com a cláusula do Edital, é considerada tempestiva,</w:t>
      </w:r>
    </w:p>
    <w:p w:rsidR="00A00CD1" w:rsidRPr="004217BF" w:rsidRDefault="00A00CD1" w:rsidP="00A00CD1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b/>
          <w:lang w:eastAsia="pt-BR"/>
        </w:rPr>
        <w:t>IMPUGNAÇÃO</w:t>
      </w:r>
      <w:r w:rsidR="004217BF">
        <w:rPr>
          <w:rFonts w:ascii="Times New Roman" w:eastAsia="Times New Roman" w:hAnsi="Times New Roman"/>
          <w:b/>
          <w:lang w:eastAsia="pt-BR"/>
        </w:rPr>
        <w:t>:</w:t>
      </w:r>
      <w:proofErr w:type="gramStart"/>
      <w:r w:rsidR="004217BF">
        <w:rPr>
          <w:rFonts w:ascii="Times New Roman" w:eastAsia="Times New Roman" w:hAnsi="Times New Roman"/>
          <w:b/>
          <w:lang w:eastAsia="pt-BR"/>
        </w:rPr>
        <w:t xml:space="preserve">  </w:t>
      </w:r>
      <w:proofErr w:type="gramEnd"/>
      <w:r w:rsidRPr="004217BF">
        <w:rPr>
          <w:rFonts w:ascii="Times New Roman" w:eastAsia="Times New Roman" w:hAnsi="Times New Roman"/>
          <w:lang w:eastAsia="pt-BR"/>
        </w:rPr>
        <w:t>pelos fatos e fundamentos que passa a expor:</w:t>
      </w:r>
    </w:p>
    <w:p w:rsidR="00636F9F" w:rsidRPr="004217BF" w:rsidRDefault="00636F9F" w:rsidP="00A00CD1">
      <w:pPr>
        <w:spacing w:after="0" w:line="240" w:lineRule="auto"/>
        <w:rPr>
          <w:rFonts w:ascii="Times New Roman" w:eastAsia="Times New Roman" w:hAnsi="Times New Roman"/>
          <w:lang w:eastAsia="pt-BR"/>
        </w:rPr>
      </w:pPr>
    </w:p>
    <w:p w:rsidR="00A00CD1" w:rsidRPr="004217BF" w:rsidRDefault="00A00CD1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Ao analisar o edital em epígrafe observa</w:t>
      </w:r>
      <w:r w:rsidR="00636F9F" w:rsidRPr="004217BF">
        <w:rPr>
          <w:rFonts w:ascii="Times New Roman" w:eastAsia="Times New Roman" w:hAnsi="Times New Roman"/>
          <w:lang w:eastAsia="pt-BR"/>
        </w:rPr>
        <w:t>-</w:t>
      </w:r>
      <w:r w:rsidRPr="004217BF">
        <w:rPr>
          <w:rFonts w:ascii="Times New Roman" w:eastAsia="Times New Roman" w:hAnsi="Times New Roman"/>
          <w:lang w:eastAsia="pt-BR"/>
        </w:rPr>
        <w:t>se que algumas disposições atentam contra os princípios da legalidade e da competitividade,</w:t>
      </w:r>
      <w:r w:rsidR="00636F9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podendo,</w:t>
      </w:r>
      <w:r w:rsidR="00636F9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por esta razão, afastar interessados neste procedimento licitatório e consequentemente impedir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que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</w:t>
      </w:r>
    </w:p>
    <w:p w:rsidR="00A00CD1" w:rsidRPr="004217BF" w:rsidRDefault="00636F9F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A </w:t>
      </w:r>
      <w:r w:rsidR="00A00CD1" w:rsidRPr="004217BF">
        <w:rPr>
          <w:rFonts w:ascii="Times New Roman" w:eastAsia="Times New Roman" w:hAnsi="Times New Roman"/>
          <w:lang w:eastAsia="pt-BR"/>
        </w:rPr>
        <w:t>SUDAM</w:t>
      </w:r>
      <w:r w:rsidRPr="004217BF">
        <w:rPr>
          <w:rFonts w:ascii="Times New Roman" w:eastAsia="Times New Roman" w:hAnsi="Times New Roman"/>
          <w:lang w:eastAsia="pt-BR"/>
        </w:rPr>
        <w:t xml:space="preserve"> </w:t>
      </w:r>
      <w:r w:rsidR="00A00CD1" w:rsidRPr="004217BF">
        <w:rPr>
          <w:rFonts w:ascii="Times New Roman" w:eastAsia="Times New Roman" w:hAnsi="Times New Roman"/>
          <w:lang w:eastAsia="pt-BR"/>
        </w:rPr>
        <w:t>selecione e contrate a proposta mais</w:t>
      </w:r>
      <w:r w:rsidRPr="004217BF">
        <w:rPr>
          <w:rFonts w:ascii="Times New Roman" w:eastAsia="Times New Roman" w:hAnsi="Times New Roman"/>
          <w:lang w:eastAsia="pt-BR"/>
        </w:rPr>
        <w:t xml:space="preserve"> </w:t>
      </w:r>
      <w:r w:rsidR="00A00CD1" w:rsidRPr="004217BF">
        <w:rPr>
          <w:rFonts w:ascii="Times New Roman" w:eastAsia="Times New Roman" w:hAnsi="Times New Roman"/>
          <w:lang w:eastAsia="pt-BR"/>
        </w:rPr>
        <w:t>vantajosa.</w:t>
      </w:r>
    </w:p>
    <w:p w:rsidR="00636F9F" w:rsidRPr="004217BF" w:rsidRDefault="00636F9F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A00CD1" w:rsidRPr="004217BF" w:rsidRDefault="00A00CD1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É com o objetivo de garantir a eficácia e legalidade do certame que a licitante propõe alterações do instrumento convocatório.</w:t>
      </w:r>
    </w:p>
    <w:p w:rsidR="00636F9F" w:rsidRPr="004217BF" w:rsidRDefault="00636F9F" w:rsidP="00A00CD1">
      <w:pPr>
        <w:spacing w:after="0" w:line="240" w:lineRule="auto"/>
        <w:rPr>
          <w:rFonts w:ascii="Times New Roman" w:eastAsia="Times New Roman" w:hAnsi="Times New Roman"/>
          <w:lang w:eastAsia="pt-BR"/>
        </w:rPr>
      </w:pPr>
    </w:p>
    <w:p w:rsidR="00A00CD1" w:rsidRPr="004217BF" w:rsidRDefault="00A00CD1" w:rsidP="00A00CD1">
      <w:pPr>
        <w:spacing w:after="0" w:line="240" w:lineRule="auto"/>
        <w:rPr>
          <w:rFonts w:ascii="Times New Roman" w:eastAsia="Times New Roman" w:hAnsi="Times New Roman"/>
          <w:b/>
          <w:lang w:eastAsia="pt-BR"/>
        </w:rPr>
      </w:pPr>
      <w:r w:rsidRPr="004217BF">
        <w:rPr>
          <w:rFonts w:ascii="Times New Roman" w:eastAsia="Times New Roman" w:hAnsi="Times New Roman"/>
          <w:b/>
          <w:lang w:eastAsia="pt-BR"/>
        </w:rPr>
        <w:t>I</w:t>
      </w:r>
      <w:r w:rsidR="00636F9F" w:rsidRPr="004217BF">
        <w:rPr>
          <w:rFonts w:ascii="Times New Roman" w:eastAsia="Times New Roman" w:hAnsi="Times New Roman"/>
          <w:b/>
          <w:lang w:eastAsia="pt-BR"/>
        </w:rPr>
        <w:t xml:space="preserve"> </w:t>
      </w:r>
      <w:r w:rsidRPr="004217BF">
        <w:rPr>
          <w:rFonts w:ascii="Times New Roman" w:eastAsia="Times New Roman" w:hAnsi="Times New Roman"/>
          <w:b/>
          <w:lang w:eastAsia="pt-BR"/>
        </w:rPr>
        <w:t>–</w:t>
      </w:r>
      <w:r w:rsidR="00636F9F" w:rsidRPr="004217BF">
        <w:rPr>
          <w:rFonts w:ascii="Times New Roman" w:eastAsia="Times New Roman" w:hAnsi="Times New Roman"/>
          <w:b/>
          <w:lang w:eastAsia="pt-BR"/>
        </w:rPr>
        <w:t xml:space="preserve"> </w:t>
      </w:r>
      <w:r w:rsidRPr="004217BF">
        <w:rPr>
          <w:rFonts w:ascii="Times New Roman" w:eastAsia="Times New Roman" w:hAnsi="Times New Roman"/>
          <w:b/>
          <w:lang w:eastAsia="pt-BR"/>
        </w:rPr>
        <w:t>DA IMPERIOSA NECESSIDADE DE CLARA DEFINIÇÃO DO OBJETO</w:t>
      </w:r>
    </w:p>
    <w:p w:rsidR="00636F9F" w:rsidRPr="004217BF" w:rsidRDefault="00636F9F" w:rsidP="00A00CD1">
      <w:pPr>
        <w:spacing w:after="0" w:line="240" w:lineRule="auto"/>
        <w:rPr>
          <w:rFonts w:ascii="Times New Roman" w:eastAsia="Times New Roman" w:hAnsi="Times New Roman"/>
          <w:b/>
          <w:lang w:eastAsia="pt-BR"/>
        </w:rPr>
      </w:pPr>
    </w:p>
    <w:p w:rsidR="00A00CD1" w:rsidRPr="004217BF" w:rsidRDefault="00A00CD1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Verificou-se que o Instrumento Convocatório em questão não é preciso na definição do objeto e regramentos da licitação, sendo necessárias adequações técnicas</w:t>
      </w:r>
      <w:r w:rsidR="00636F9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e esclarecimentos que serão apresentados</w:t>
      </w:r>
      <w:r w:rsidR="00636F9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a seguir, sendo certo que tal precisão é elemento imprescindível para que esta e as demais licitantes realizem o estudo adequado sobre a</w:t>
      </w:r>
      <w:r w:rsidR="00636F9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viabilidade técnica do projeto e elaborem as suas propostas técnicas e de preço realmente aderentes ao que esta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r.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Administração pretende, senão vejamos:</w:t>
      </w:r>
    </w:p>
    <w:p w:rsidR="00636F9F" w:rsidRPr="004217BF" w:rsidRDefault="00636F9F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A00CD1" w:rsidRDefault="00A00CD1" w:rsidP="00D25396">
      <w:pPr>
        <w:pStyle w:val="Pargrafoda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O equipamento deverá ser de tecnologia digital híbrida TDM com recursos de telefonia IP incorporados na própria plataforma? </w:t>
      </w:r>
    </w:p>
    <w:p w:rsidR="001B0EE7" w:rsidRPr="004217BF" w:rsidRDefault="001B0EE7" w:rsidP="001B0EE7">
      <w:pPr>
        <w:pStyle w:val="PargrafodaLista"/>
        <w:spacing w:after="0" w:line="240" w:lineRule="auto"/>
        <w:ind w:left="0"/>
        <w:jc w:val="both"/>
        <w:rPr>
          <w:rFonts w:ascii="Times New Roman" w:eastAsia="Times New Roman" w:hAnsi="Times New Roman"/>
          <w:lang w:eastAsia="pt-BR"/>
        </w:rPr>
      </w:pPr>
    </w:p>
    <w:p w:rsidR="00A00CD1" w:rsidRDefault="00A00CD1" w:rsidP="00D25396">
      <w:pPr>
        <w:pStyle w:val="Pargrafoda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O equipamento deverá possibilitar a interligação com a Rede Pública Local, por meio de enlace digital bidirecional a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2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Mbits</w:t>
      </w:r>
      <w:proofErr w:type="spellEnd"/>
      <w:r w:rsidRPr="004217BF">
        <w:rPr>
          <w:rFonts w:ascii="Times New Roman" w:eastAsia="Times New Roman" w:hAnsi="Times New Roman"/>
          <w:lang w:eastAsia="pt-BR"/>
        </w:rPr>
        <w:t>/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seg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com sinalização ISDN e/ou R2 Digital com sistema de sinalização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Multifrequencial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Compelido (MFC) entre registradores?</w:t>
      </w:r>
    </w:p>
    <w:p w:rsidR="001B0EE7" w:rsidRPr="001B0EE7" w:rsidRDefault="001B0EE7" w:rsidP="001B0EE7">
      <w:pPr>
        <w:pStyle w:val="PargrafodaLista"/>
        <w:rPr>
          <w:rFonts w:ascii="Times New Roman" w:eastAsia="Times New Roman" w:hAnsi="Times New Roman"/>
          <w:lang w:eastAsia="pt-BR"/>
        </w:rPr>
      </w:pPr>
    </w:p>
    <w:p w:rsidR="00636F9F" w:rsidRDefault="00A00CD1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3</w:t>
      </w:r>
      <w:proofErr w:type="gramEnd"/>
      <w:r w:rsidRPr="004217BF">
        <w:rPr>
          <w:rFonts w:ascii="Times New Roman" w:eastAsia="Times New Roman" w:hAnsi="Times New Roman"/>
          <w:lang w:eastAsia="pt-BR"/>
        </w:rPr>
        <w:t>)</w:t>
      </w:r>
      <w:r w:rsidR="00636F9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O equipamento deverá possuir ramais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analógicos,digitais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</w:t>
      </w:r>
      <w:r w:rsidR="00636F9F" w:rsidRPr="004217BF">
        <w:rPr>
          <w:rFonts w:ascii="Times New Roman" w:eastAsia="Times New Roman" w:hAnsi="Times New Roman"/>
          <w:lang w:eastAsia="pt-BR"/>
        </w:rPr>
        <w:t xml:space="preserve">  </w:t>
      </w:r>
      <w:r w:rsidRPr="004217BF">
        <w:rPr>
          <w:rFonts w:ascii="Times New Roman" w:eastAsia="Times New Roman" w:hAnsi="Times New Roman"/>
          <w:lang w:eastAsia="pt-BR"/>
        </w:rPr>
        <w:t xml:space="preserve">e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IPs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? </w:t>
      </w:r>
    </w:p>
    <w:p w:rsidR="00643BC1" w:rsidRPr="004217BF" w:rsidRDefault="00643BC1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A00CD1" w:rsidRDefault="00A00CD1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lastRenderedPageBreak/>
        <w:t>4</w:t>
      </w:r>
      <w:proofErr w:type="gramEnd"/>
      <w:r w:rsidRPr="004217BF">
        <w:rPr>
          <w:rFonts w:ascii="Times New Roman" w:eastAsia="Times New Roman" w:hAnsi="Times New Roman"/>
          <w:lang w:eastAsia="pt-BR"/>
        </w:rPr>
        <w:t>)Todos devem compartilhar do mesmo pacote de facilidades da central, sem qualquer restrição?</w:t>
      </w:r>
    </w:p>
    <w:p w:rsidR="001B0EE7" w:rsidRPr="004217BF" w:rsidRDefault="001B0EE7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A00CD1" w:rsidRDefault="00A00CD1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)Os terminais IP devem disponibilizar os mesmos recursos dos terminais digitais? </w:t>
      </w:r>
    </w:p>
    <w:p w:rsidR="008D2114" w:rsidRPr="004217BF" w:rsidRDefault="008D2114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A00CD1" w:rsidRDefault="00A00CD1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)Qual a Capacidade Final mínima de ramais analógicos, ramais digitais, entroncamentos digitais por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PABXs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e por porte de equipamentos? </w:t>
      </w:r>
    </w:p>
    <w:p w:rsidR="001B0EE7" w:rsidRDefault="001B0EE7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A00CD1" w:rsidRDefault="00A00CD1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7</w:t>
      </w:r>
      <w:proofErr w:type="gramEnd"/>
      <w:r w:rsidRPr="004217BF">
        <w:rPr>
          <w:rFonts w:ascii="Times New Roman" w:eastAsia="Times New Roman" w:hAnsi="Times New Roman"/>
          <w:lang w:eastAsia="pt-BR"/>
        </w:rPr>
        <w:t>)</w:t>
      </w:r>
      <w:r w:rsidR="00DE4B74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O equipamento deverá operar ramais remotos distribuídos por todo o Brasil</w:t>
      </w:r>
      <w:r w:rsidR="00636F9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através do protocolo IP, podendo esses Ramais serem Ramais IP, mas também permitindo a utilização de Ramais Remotos através de gateways FXS/FXO? </w:t>
      </w:r>
    </w:p>
    <w:p w:rsidR="008D2114" w:rsidRPr="004217BF" w:rsidRDefault="008D2114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A00CD1" w:rsidRDefault="00A00CD1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8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)Em ambos os casos os Ramais devem se comportar como Ramais do Equipamento principal se beneficiando do Pacote de Facilidades desse? </w:t>
      </w:r>
    </w:p>
    <w:p w:rsidR="008D2114" w:rsidRPr="004217BF" w:rsidRDefault="008D2114" w:rsidP="00636F9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A00CD1" w:rsidRDefault="00A00CD1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9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)Os ramais remotos devem se comportar como ramais da central da central matriz e devem possuir todas as funcionalidades disponibilizadas aos ramais da matriz? </w:t>
      </w:r>
    </w:p>
    <w:p w:rsidR="008D2114" w:rsidRPr="004217BF" w:rsidRDefault="008D2114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Pr="004217BF" w:rsidRDefault="00A00CD1" w:rsidP="00085C02">
      <w:pPr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10)</w:t>
      </w:r>
      <w:proofErr w:type="gramEnd"/>
      <w:r w:rsidR="00636F9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A central deverá possuir o C</w:t>
      </w:r>
      <w:r w:rsidR="00431F11" w:rsidRPr="004217BF">
        <w:rPr>
          <w:rFonts w:ascii="Times New Roman" w:eastAsia="Times New Roman" w:hAnsi="Times New Roman"/>
          <w:lang w:eastAsia="pt-BR"/>
        </w:rPr>
        <w:t xml:space="preserve">ertificado de Homologação de Produtos de Telecomunicações expedida pela </w:t>
      </w:r>
      <w:proofErr w:type="spellStart"/>
      <w:r w:rsidR="00431F11" w:rsidRPr="004217BF">
        <w:rPr>
          <w:rFonts w:ascii="Times New Roman" w:eastAsia="Times New Roman" w:hAnsi="Times New Roman"/>
          <w:lang w:eastAsia="pt-BR"/>
        </w:rPr>
        <w:t>ATEL,Resolução</w:t>
      </w:r>
      <w:proofErr w:type="spellEnd"/>
      <w:r w:rsidR="00431F11" w:rsidRPr="004217BF">
        <w:rPr>
          <w:rFonts w:ascii="Times New Roman" w:eastAsia="Times New Roman" w:hAnsi="Times New Roman"/>
          <w:lang w:eastAsia="pt-BR"/>
        </w:rPr>
        <w:t xml:space="preserve"> 242, no que concerne a Centrais Privadas de Comutação Telefônica (CPCT) tipo PABX, o qual, deverá atender aos requisitos técnicos mínimos das Normas Técnicas da ABNT e ANATEL vigentes?</w:t>
      </w:r>
    </w:p>
    <w:p w:rsidR="00431F11" w:rsidRDefault="00431F11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11)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Os PABX deverão ser Gateways IP do próprio PABX?</w:t>
      </w:r>
    </w:p>
    <w:p w:rsidR="008D2114" w:rsidRPr="004217BF" w:rsidRDefault="008D2114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Default="00431F11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12)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Gateways externos que demandem portas analógicas, seja de ramal ou troncos, para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interfaceamento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com o PABX serão aceitos?</w:t>
      </w:r>
    </w:p>
    <w:p w:rsidR="008D2114" w:rsidRPr="004217BF" w:rsidRDefault="008D2114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Pr="004217BF" w:rsidRDefault="00431F11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13)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equipamento deverá estar preparado para operar com os </w:t>
      </w:r>
    </w:p>
    <w:p w:rsidR="00431F11" w:rsidRDefault="00431F11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protocolos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H.323 e SIP?</w:t>
      </w:r>
    </w:p>
    <w:p w:rsidR="008D2114" w:rsidRPr="004217BF" w:rsidRDefault="008D2114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Default="00431F11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14)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equipamento deverá operar Voz sobre IP comprimida através de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codecs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G.711, G723.1eG729 AB ?</w:t>
      </w:r>
    </w:p>
    <w:p w:rsidR="008D2114" w:rsidRPr="004217BF" w:rsidRDefault="008D2114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Default="00431F11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15)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processador da central deverá ser de 32 Bits ou superior? </w:t>
      </w:r>
    </w:p>
    <w:p w:rsidR="008D2114" w:rsidRPr="004217BF" w:rsidRDefault="008D2114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Default="00431F11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16)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Central deve possuir troncos analógicos bidirecionais?</w:t>
      </w:r>
    </w:p>
    <w:p w:rsidR="008D2114" w:rsidRPr="004217BF" w:rsidRDefault="008D2114" w:rsidP="00085C0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Default="00431F11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17)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equipamento deverá ser de tecnologia digital híbrida TDM com recursos de telefonia IP incorporados e possibilitar a interligação com a Rede Pública, por meio de enlace digital bidirecional a 2Mbits/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seg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? </w:t>
      </w:r>
    </w:p>
    <w:p w:rsidR="008D2114" w:rsidRPr="004217BF" w:rsidRDefault="008D2114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Default="00431F11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18)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deve possuir troncos digitais através de feixes digitais E1 ou SIP ou ISDN? </w:t>
      </w:r>
    </w:p>
    <w:p w:rsidR="008D2114" w:rsidRPr="004217BF" w:rsidRDefault="008D2114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Default="00431F11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19)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Os troncos digitais deverão estar em conformidade com os padrões definidos pelas práticas da Anatel, permitindo compatibilidade plena entre a operadora e os sistemas ofertados? </w:t>
      </w:r>
    </w:p>
    <w:p w:rsidR="008D2114" w:rsidRPr="004217BF" w:rsidRDefault="008D2114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431F11" w:rsidRDefault="00431F11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20)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deverá possuir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Tie-Line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Digital tipo E1 via sinalização de linha ISDN, R2D, E + M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digitial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e QSIG? </w:t>
      </w:r>
    </w:p>
    <w:p w:rsidR="008D2114" w:rsidRPr="004217BF" w:rsidRDefault="008D2114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A2EC2" w:rsidRDefault="00BA2EC2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21)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deverá possuir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Trunking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IP –</w:t>
      </w:r>
      <w:r w:rsidR="00B64932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30 canais -</w:t>
      </w:r>
      <w:r w:rsidR="00B64932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com protocolo SIP e H.323 (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codecs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G.723 e G.729)? </w:t>
      </w:r>
    </w:p>
    <w:p w:rsidR="008D2114" w:rsidRPr="004217BF" w:rsidRDefault="008D2114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A2EC2" w:rsidRPr="004217BF" w:rsidRDefault="00BA2EC2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22)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Qual a quantidade de ramais analógicos, ramais DIGITAIS e ramais IP em cada PABX? </w:t>
      </w:r>
    </w:p>
    <w:p w:rsidR="00BA2EC2" w:rsidRDefault="00BA2EC2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lastRenderedPageBreak/>
        <w:t>23)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central deverá possuir o Certificado de Homologação de Produtos de Telecomunicações expedido pela ANATEL, Resolução 242, no que concerne a Centrais Privadas de Comutação Telefônica (CPCT) tipo PABX, o qual, deverá atender aos requisitos técnicos mínimos das Normas Técnicas da ABNT e ANATEL vigentes?</w:t>
      </w:r>
    </w:p>
    <w:p w:rsidR="008D2114" w:rsidRPr="004217BF" w:rsidRDefault="008D2114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A2EC2" w:rsidRDefault="00BA2EC2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24)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central deverá possuir uma interface padrão Ethernet de 10/100 Mbps para conexão do equipamento a uma rede LAN via protocolo TCP/IP?</w:t>
      </w:r>
    </w:p>
    <w:p w:rsidR="008D2114" w:rsidRPr="004217BF" w:rsidRDefault="008D2114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A2EC2" w:rsidRDefault="00BA2EC2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25)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Central deve ter acessibilidade plena, e todos os Aparelhos telefônicos deverão ser alimentados pela Central?</w:t>
      </w:r>
    </w:p>
    <w:p w:rsidR="008D2114" w:rsidRPr="004217BF" w:rsidRDefault="008D2114" w:rsidP="00B64932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A2EC2" w:rsidRDefault="00BA2EC2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26)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equipamento deve possuir um sistema de armazenamento de dados (backup), para que em caso de falta de energia, seja possível recuperar as configurações do sistema?</w:t>
      </w:r>
    </w:p>
    <w:p w:rsidR="008D2114" w:rsidRPr="004217BF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A2EC2" w:rsidRDefault="00BA2EC2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27)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Pabx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deve possuir um sistema de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no-break</w:t>
      </w:r>
      <w:proofErr w:type="spellEnd"/>
      <w:r w:rsidRPr="004217BF">
        <w:rPr>
          <w:rFonts w:ascii="Times New Roman" w:eastAsia="Times New Roman" w:hAnsi="Times New Roman"/>
          <w:lang w:eastAsia="pt-BR"/>
        </w:rPr>
        <w:t>, para que em caso de falta de energia, seja possível manter o PABX ativo durante um curto espaço de tempo sistema?</w:t>
      </w:r>
    </w:p>
    <w:p w:rsidR="008D2114" w:rsidRPr="004217BF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A2EC2" w:rsidRDefault="00BA2EC2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28)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sistema deve possuir aplicação para diagnostico de falha e alarmes e também restrições de acesso às áreas de programação?</w:t>
      </w:r>
    </w:p>
    <w:p w:rsidR="008D2114" w:rsidRPr="004217BF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8D2114" w:rsidRDefault="00BA2EC2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29)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equipamento deverá possuir bilhetagem e tarifação das chamadas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entratantes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,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saintes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e internas com emissão de relatórios em vídeo e impressora?</w:t>
      </w:r>
    </w:p>
    <w:p w:rsidR="008D2114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8D2114" w:rsidRDefault="00BA2EC2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30)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sistema ofertado deverá possibilitar o envio dos bilhetes gerados para um servidor central de tarifação através de rede IP?</w:t>
      </w:r>
    </w:p>
    <w:p w:rsidR="008D2114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A2EC2" w:rsidRPr="004217BF" w:rsidRDefault="00BA2EC2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31)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deverá permitir conferência (voz) com a participação de no mínimo quantos participantes, 4 ou 6 ou 8, indiferentemente se usuários internos ou externos ? </w:t>
      </w:r>
    </w:p>
    <w:p w:rsidR="00BA2EC2" w:rsidRPr="004217BF" w:rsidRDefault="00BA2EC2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32)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CPCT deverá disponibilizar Sistema de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Call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Center com gerenciamento no mínimo quantos agentes (PA) e supervisores para os serviços 0800 e TRI-DIGITO? </w:t>
      </w:r>
    </w:p>
    <w:p w:rsidR="008D2114" w:rsidRPr="004217BF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33)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Central deverá permitir, através de recursos próprios de hardware e software adequados, utilizando a rede de dados corporativa, interligação a outras Centrais do mesmo ou de outros fornecedores por meio da tecnologia de voz sobre IP (VOIP) ?</w:t>
      </w:r>
    </w:p>
    <w:p w:rsidR="008D2114" w:rsidRPr="004217BF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34)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 grande porte (&gt;400 ramais) deverá disponibilizar duplicidade de comando (CPU) e duplicidade de malha de comutação de modo a garantir a não interrupção de seu funcionamento em situação de pane de um processador ou de falhas na malha de comutação.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Cada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CPU deverá ter sua própria fonte de alimentação (duplicidade de alimentação) ?</w:t>
      </w:r>
    </w:p>
    <w:p w:rsidR="008D2114" w:rsidRPr="004217BF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35)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deverá ter sua capacidade total incluindo as previsões de expansão mínimas exigidas, disponibilizadas por um único sistema, ou seja, não será admitido o fornecimento de equipamentos de menor capacidade que sejam associados entre si para fornecer a capacidade de números de ramais e troncos solicitados ? </w:t>
      </w:r>
    </w:p>
    <w:p w:rsidR="008D2114" w:rsidRPr="004217BF" w:rsidRDefault="008D2114" w:rsidP="00B929EC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36)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Central deverá ser dimensionada, quanto aos dispositivos de processamento, endereçamento e trafego de chamadas de forma a garantir que as chamadas sejam processadas e</w:t>
      </w:r>
      <w:r w:rsidRPr="00B929EC">
        <w:rPr>
          <w:rFonts w:ascii="Arial" w:eastAsia="Times New Roman" w:hAnsi="Arial" w:cs="Arial"/>
          <w:sz w:val="30"/>
          <w:szCs w:val="30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encontrem conexão livre para as respectivas rotas ou ramais de destino? 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37)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central deve permitir na conexão ao sistema de telefonia fixa a função DDR ou discagem direta a ramal?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38)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As características construtivas</w:t>
      </w:r>
      <w:r w:rsidR="00456253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da Central deverão ser tais que impeçam a interferência eletromagnética ou de radiofrequência nos circuitos instalados no seu interior?</w:t>
      </w: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lastRenderedPageBreak/>
        <w:t>39)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Os processos de retirada, de expansão ou de substituição de dispositivos não deverão provocar interrupções na operação e funcionamento da Central e deverão, expansão/substituição, se dar pelo simples acréscimo/retirada de módulos ou dispositivos adicionais? 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40)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deverá disponibilizar troncos digitais E1 (G.703) deverão suportar os protocolos ISDN,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Qsig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(Padrão ISSO e TSI) e sinalização de registro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Multifreqüencial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Compelida</w:t>
      </w:r>
      <w:r w:rsidR="00DA2C47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(MFC)? 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41)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Os troncos analógicos deverão suportar a sinalização de linha LOOP, DTMF?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42)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Os ramais/telefones IP deverão suportar e aplicar os respectivos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tag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aos pacotes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ip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, DiffServ-L3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QoS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, 802.1p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Qos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, 802.1Q-VLAN? 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43)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PABX deverá possibilitar que se divida os troncos em feixes, de modo a permitir a conexão da Central à rede pública de telefonia, através de canais de voz privativos, troncos de entrada analógicos, troncos de saída analógicos, troncos DDR analógicos, troncos DDR digitais e troncos bidirecionais digitais,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tie-lines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analógicos e/ou digitais ?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44)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sinalização dos troncos analógicos de saída da Central, na troca de informações com as centrais da rede telefônica pública comutada deverá ser a usual, ou seja, através de abertura e fechamento de loop</w:t>
      </w:r>
      <w:r w:rsidR="00DA2C47" w:rsidRPr="004217BF">
        <w:rPr>
          <w:rFonts w:ascii="Times New Roman" w:eastAsia="Times New Roman" w:hAnsi="Times New Roman"/>
          <w:lang w:eastAsia="pt-BR"/>
        </w:rPr>
        <w:t xml:space="preserve"> ou atra</w:t>
      </w:r>
      <w:r w:rsidRPr="004217BF">
        <w:rPr>
          <w:rFonts w:ascii="Times New Roman" w:eastAsia="Times New Roman" w:hAnsi="Times New Roman"/>
          <w:lang w:eastAsia="pt-BR"/>
        </w:rPr>
        <w:t xml:space="preserve">vés de envio de tons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multifreqüenciais</w:t>
      </w:r>
      <w:proofErr w:type="spellEnd"/>
      <w:r w:rsidRPr="004217BF">
        <w:rPr>
          <w:rFonts w:ascii="Times New Roman" w:eastAsia="Times New Roman" w:hAnsi="Times New Roman"/>
          <w:lang w:eastAsia="pt-BR"/>
        </w:rPr>
        <w:t>?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45)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deverá permitir, através de recursos próprios de hardware e software, entroncamento com a Rede Pública de Telefonia em enlaces de 2 Mbps, com sistema de sinalização de linha R2 Digital e com sistema de sinalização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ultifreqüencial</w:t>
      </w:r>
      <w:proofErr w:type="spellEnd"/>
      <w:r w:rsidRPr="00B929EC">
        <w:rPr>
          <w:rFonts w:ascii="Arial" w:eastAsia="Times New Roman" w:hAnsi="Arial" w:cs="Arial"/>
          <w:sz w:val="30"/>
          <w:szCs w:val="30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Compeli</w:t>
      </w:r>
      <w:r w:rsidR="00D25396" w:rsidRPr="004217BF">
        <w:rPr>
          <w:rFonts w:ascii="Times New Roman" w:eastAsia="Times New Roman" w:hAnsi="Times New Roman"/>
          <w:lang w:eastAsia="pt-BR"/>
        </w:rPr>
        <w:t>do (MFC) entre registradores alé</w:t>
      </w:r>
      <w:r w:rsidRPr="004217BF">
        <w:rPr>
          <w:rFonts w:ascii="Times New Roman" w:eastAsia="Times New Roman" w:hAnsi="Times New Roman"/>
          <w:lang w:eastAsia="pt-BR"/>
        </w:rPr>
        <w:t>m da sinalização ISDN?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46)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interligação da Central com os ramais</w:t>
      </w:r>
      <w:r w:rsidR="00D25396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deverá ser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fetivada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por um único par de fios, exceto para os telefones IP que utilizarão a rede local?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47)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mesma interface de ramal analógico deverá poder aceitar a sinalização proveniente da seleção por</w:t>
      </w:r>
      <w:r w:rsidR="00D25396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pulsos ou da seleção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multifrequencial</w:t>
      </w:r>
      <w:proofErr w:type="spellEnd"/>
      <w:r w:rsidRPr="004217BF">
        <w:rPr>
          <w:rFonts w:ascii="Times New Roman" w:eastAsia="Times New Roman" w:hAnsi="Times New Roman"/>
          <w:lang w:eastAsia="pt-BR"/>
        </w:rPr>
        <w:t>?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48)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As interfaces de ramais deverão prover a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telealimentação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dos aparelhos de ramais analógicos e digitais –inclusive ramais digitais com interface ISDN</w:t>
      </w:r>
      <w:r w:rsidR="00E43059" w:rsidRPr="004217BF">
        <w:rPr>
          <w:rFonts w:ascii="Times New Roman" w:eastAsia="Times New Roman" w:hAnsi="Times New Roman"/>
          <w:lang w:eastAsia="pt-BR"/>
        </w:rPr>
        <w:t>?</w:t>
      </w:r>
      <w:r w:rsidRPr="004217BF">
        <w:rPr>
          <w:rFonts w:ascii="Times New Roman" w:eastAsia="Times New Roman" w:hAnsi="Times New Roman"/>
          <w:lang w:eastAsia="pt-BR"/>
        </w:rPr>
        <w:t xml:space="preserve"> 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49)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Os ramais, independente da tecnologia, analógica, digital, ou IP, devem operar com no mínimo as seguintes classes de ramais abaixo descritas? </w:t>
      </w:r>
    </w:p>
    <w:p w:rsidR="008D2114" w:rsidRPr="004217BF" w:rsidRDefault="008D2114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Ramal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Restrito –uso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exclusivo nas ligações ramal/ramal;</w:t>
      </w: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Ramal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Autorizado –possui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a facilidade do Ramal mais o acesso a rede pública local;</w:t>
      </w:r>
    </w:p>
    <w:p w:rsidR="00B929EC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Ramal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Privilegiado –possui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as facilidades dos itens anteriores mais o acesso a chamadas DDD/DDI.</w:t>
      </w:r>
    </w:p>
    <w:p w:rsidR="003571E5" w:rsidRPr="004217BF" w:rsidRDefault="003571E5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50)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central deverá permitir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Trunking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IP entre equipamentos através dos protocolos SIP e H.323 ? </w:t>
      </w:r>
    </w:p>
    <w:p w:rsidR="003571E5" w:rsidRPr="004217BF" w:rsidRDefault="003571E5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51)</w:t>
      </w:r>
      <w:proofErr w:type="gramEnd"/>
      <w:r w:rsidRPr="004217BF">
        <w:rPr>
          <w:rFonts w:ascii="Times New Roman" w:eastAsia="Times New Roman" w:hAnsi="Times New Roman"/>
          <w:lang w:eastAsia="pt-BR"/>
        </w:rPr>
        <w:t>Deverão estar disponíveis as facilidades abaixo listadas nos PABX ́s que serão cedidos em comodato ?</w:t>
      </w:r>
    </w:p>
    <w:p w:rsidR="003571E5" w:rsidRPr="004217BF" w:rsidRDefault="003571E5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Formação de grupo</w:t>
      </w:r>
      <w:r w:rsidR="00166009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de ramais -</w:t>
      </w:r>
      <w:r w:rsidR="00166009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Grupo e Captura.</w:t>
      </w: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Sigilo absoluto nas ligações.</w:t>
      </w: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Utilização indistinta de telefones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decádicos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e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multifreqüenciais</w:t>
      </w:r>
      <w:proofErr w:type="spellEnd"/>
      <w:r w:rsidRPr="004217BF">
        <w:rPr>
          <w:rFonts w:ascii="Times New Roman" w:eastAsia="Times New Roman" w:hAnsi="Times New Roman"/>
          <w:lang w:eastAsia="pt-BR"/>
        </w:rPr>
        <w:t>.</w:t>
      </w: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Desconexão forçada B Central Pública.</w:t>
      </w: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Deve possuir sistema de música interna e externa.</w:t>
      </w: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lastRenderedPageBreak/>
        <w:t>Possibilitar a chamada do usuário através do número de seu ramal ou seu nome.</w:t>
      </w:r>
    </w:p>
    <w:p w:rsidR="00B929EC" w:rsidRPr="004217BF" w:rsidRDefault="00B929EC" w:rsidP="008D2114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A telefonista deve possuir aparelho digital com consulta de todos os ramais por categoria e nomes.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Marcação de compromisso interno e externo (com mensagem gravada pelo usuário)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, se tiver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correio de voz (caso o Banco deseje utilizar este recurso).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Possuir interligação via TINE-LINE.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Transferência nas chamadas de entrada,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saída e internas</w:t>
      </w:r>
      <w:proofErr w:type="gramEnd"/>
      <w:r w:rsidRPr="004217BF">
        <w:rPr>
          <w:rFonts w:ascii="Times New Roman" w:eastAsia="Times New Roman" w:hAnsi="Times New Roman"/>
          <w:lang w:eastAsia="pt-BR"/>
        </w:rPr>
        <w:t>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Consulta nas chamadas de entrada,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saída e internas</w:t>
      </w:r>
      <w:proofErr w:type="gramEnd"/>
      <w:r w:rsidRPr="004217BF">
        <w:rPr>
          <w:rFonts w:ascii="Times New Roman" w:eastAsia="Times New Roman" w:hAnsi="Times New Roman"/>
          <w:lang w:eastAsia="pt-BR"/>
        </w:rPr>
        <w:t>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Proteção contra intercalação.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Captura de chamadas.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 xml:space="preserve">Conferência com, no mínimo,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4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participantes.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spellStart"/>
      <w:r w:rsidRPr="004217BF">
        <w:rPr>
          <w:rFonts w:ascii="Times New Roman" w:eastAsia="Times New Roman" w:hAnsi="Times New Roman"/>
          <w:lang w:eastAsia="pt-BR"/>
        </w:rPr>
        <w:t>Rechamada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automática quando o tronco e o ramal estiverem ocupados.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“Siga-me” interno e externo.</w:t>
      </w: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“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Desksharing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” </w:t>
      </w:r>
      <w:proofErr w:type="gramStart"/>
      <w:r w:rsidRPr="004217BF">
        <w:rPr>
          <w:rFonts w:ascii="Times New Roman" w:eastAsia="Times New Roman" w:hAnsi="Times New Roman"/>
          <w:lang w:eastAsia="pt-BR"/>
        </w:rPr>
        <w:t>-permitir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 o compartilhamento do mesmo aparelho por diversos usuários. Cada usuário poderá ativar, através de </w:t>
      </w:r>
      <w:proofErr w:type="spellStart"/>
      <w:proofErr w:type="gramStart"/>
      <w:r w:rsidRPr="004217BF">
        <w:rPr>
          <w:rFonts w:ascii="Times New Roman" w:eastAsia="Times New Roman" w:hAnsi="Times New Roman"/>
          <w:lang w:eastAsia="pt-BR"/>
        </w:rPr>
        <w:t>senha,</w:t>
      </w:r>
      <w:proofErr w:type="gramEnd"/>
      <w:r w:rsidRPr="004217BF">
        <w:rPr>
          <w:rFonts w:ascii="Times New Roman" w:eastAsia="Times New Roman" w:hAnsi="Times New Roman"/>
          <w:lang w:eastAsia="pt-BR"/>
        </w:rPr>
        <w:t>seu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próprio número (ramal) em qualquer aparelho conectado ao PABX.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52)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software de tarifação deverá prover a emissão de relatórios discriminados por ramal e grupo de ramais, permitindo a consolidação dos dados de tarifação por centros de custo ?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53)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equipamento possuir agenda de tarefas de modo a permitir que sejam programadas diversas funções do software, entre elas, relatórios, gráficos, backup, histórico, etc. ? 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54)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As atualizações de tarifas e localidades devem ser programadas</w:t>
      </w:r>
      <w:r w:rsidR="00166009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com ou sem (automaticamente) a intervenção, através da modalidade “Web-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update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” ? 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55)</w:t>
      </w:r>
      <w:proofErr w:type="gramEnd"/>
      <w:r w:rsidRPr="004217BF">
        <w:rPr>
          <w:rFonts w:ascii="Times New Roman" w:eastAsia="Times New Roman" w:hAnsi="Times New Roman"/>
          <w:lang w:eastAsia="pt-BR"/>
        </w:rPr>
        <w:t>A contratada deverá disponibilizar a atualização de tarifas e localidades através do acesso a seu site ou de site recomendado por ela para esse fim ?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56)</w:t>
      </w:r>
      <w:proofErr w:type="gramEnd"/>
      <w:r w:rsidRPr="004217BF">
        <w:rPr>
          <w:rFonts w:ascii="Times New Roman" w:eastAsia="Times New Roman" w:hAnsi="Times New Roman"/>
          <w:lang w:eastAsia="pt-BR"/>
        </w:rPr>
        <w:t>Haverá sistema de Ramal pré-pago deve permitir que seja atribuído créditos em R$ (Reais) para cada usuário da CPCT ?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57)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crédito será decrescido a medida que chamadas de saída forem sendo realizadas?</w:t>
      </w: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58)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Os usuários serão alertados através de avisos sonoros de que seu crédito ultrapassou um limite pré-estabelecido ? 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59)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usuário deverá solicitar ao gestor do sistema</w:t>
      </w:r>
      <w:r w:rsidR="004217B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recarga de seu crédito para continuar fazendo ligações ?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60)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Contact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Center deverá permitir a facilidade de roteamento baseado no “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skill</w:t>
      </w:r>
      <w:proofErr w:type="spellEnd"/>
      <w:r w:rsidRPr="004217BF">
        <w:rPr>
          <w:rFonts w:ascii="Times New Roman" w:eastAsia="Times New Roman" w:hAnsi="Times New Roman"/>
          <w:lang w:eastAsia="pt-BR"/>
        </w:rPr>
        <w:t>” (habilidade) do atendente (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skill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Based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Routing</w:t>
      </w:r>
      <w:proofErr w:type="spellEnd"/>
      <w:r w:rsidRPr="004217BF">
        <w:rPr>
          <w:rFonts w:ascii="Times New Roman" w:eastAsia="Times New Roman" w:hAnsi="Times New Roman"/>
          <w:lang w:eastAsia="pt-BR"/>
        </w:rPr>
        <w:t>); deverá ter Correio de Voz integrado de forma a permitir que o cliente quando na fila deixe mensagem no correio e sua mensagem seja direcionada para as atendentes quando elas se apresentarem como “livres”?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61)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A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Contact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Center</w:t>
      </w:r>
      <w:r w:rsidR="004217B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deverá disponibilizar de Sistema de Gravação Digital? 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62)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Contact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Center do equipamento deverá disponibilizar uma solução para tratamento e gerenciamento dos contatos com os clientes via chamadas telefônicas e futuramente via e-mail e chat ?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63)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equipamento terá sistema com gerenciamento para quantos agentes e quantos supervisores ?</w:t>
      </w: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64)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Contact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Center deverá possuir um mecanismo de roteamento inteligente baseado em habilidades, encaminhando todo o contato de cliente ao agente melhor capacitado</w:t>
      </w:r>
      <w:r w:rsidR="004217B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para atendê-lo, sendo que um mesmo agente poderá ser pontuado para diversas habilidades ?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65)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Contact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Center</w:t>
      </w:r>
      <w:r w:rsidR="004217B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 xml:space="preserve">deverá permitir a definição do roteamento de chamadas a partir de um “script” de eventos ? 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66)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script de eventos refere-se aos passos (música, fila, mensagem) aos quais serão submetidos cada chamada antes de ser encaminhada para um agente ? 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67)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Contact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Center deverá transferir chamadas para as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PA’s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segundo os seguintes critérios:</w:t>
      </w:r>
      <w:r w:rsidR="004217B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agente mais qualificado e/ou maior tempo de espera do usuário na fila ?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68)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O </w:t>
      </w:r>
      <w:proofErr w:type="spellStart"/>
      <w:r w:rsidRPr="004217BF">
        <w:rPr>
          <w:rFonts w:ascii="Times New Roman" w:eastAsia="Times New Roman" w:hAnsi="Times New Roman"/>
          <w:lang w:eastAsia="pt-BR"/>
        </w:rPr>
        <w:t>Contact</w:t>
      </w:r>
      <w:proofErr w:type="spellEnd"/>
      <w:r w:rsidRPr="004217BF">
        <w:rPr>
          <w:rFonts w:ascii="Times New Roman" w:eastAsia="Times New Roman" w:hAnsi="Times New Roman"/>
          <w:lang w:eastAsia="pt-BR"/>
        </w:rPr>
        <w:t xml:space="preserve"> Center deverá garantir roteamento para último agente contatado, de forma que os clientes que já tenham entrado em contato com o centro de atendimento podem ser transferidos para o agente que os tenha atendido anteriormente? 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69)</w:t>
      </w:r>
      <w:proofErr w:type="gramEnd"/>
      <w:r w:rsidRPr="004217BF">
        <w:rPr>
          <w:rFonts w:ascii="Times New Roman" w:eastAsia="Times New Roman" w:hAnsi="Times New Roman"/>
          <w:lang w:eastAsia="pt-BR"/>
        </w:rPr>
        <w:t xml:space="preserve">Caso este agente esteja indisponível, o roteamento baseado no conhecimento deverá ser acionado ? </w:t>
      </w:r>
    </w:p>
    <w:p w:rsidR="003571E5" w:rsidRPr="004217BF" w:rsidRDefault="003571E5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4217BF">
        <w:rPr>
          <w:rFonts w:ascii="Times New Roman" w:eastAsia="Times New Roman" w:hAnsi="Times New Roman"/>
          <w:lang w:eastAsia="pt-BR"/>
        </w:rPr>
        <w:t>70)</w:t>
      </w:r>
      <w:proofErr w:type="gramEnd"/>
      <w:r w:rsidRPr="004217BF">
        <w:rPr>
          <w:rFonts w:ascii="Times New Roman" w:eastAsia="Times New Roman" w:hAnsi="Times New Roman"/>
          <w:lang w:eastAsia="pt-BR"/>
        </w:rPr>
        <w:t>O sistema deverá disponibilizar relatórios contemplando, no mínimo, os</w:t>
      </w:r>
      <w:r w:rsidR="004217BF" w:rsidRPr="004217BF">
        <w:rPr>
          <w:rFonts w:ascii="Times New Roman" w:eastAsia="Times New Roman" w:hAnsi="Times New Roman"/>
          <w:lang w:eastAsia="pt-BR"/>
        </w:rPr>
        <w:t xml:space="preserve"> </w:t>
      </w:r>
      <w:r w:rsidRPr="004217BF">
        <w:rPr>
          <w:rFonts w:ascii="Times New Roman" w:eastAsia="Times New Roman" w:hAnsi="Times New Roman"/>
          <w:lang w:eastAsia="pt-BR"/>
        </w:rPr>
        <w:t>dados abaixo ?</w:t>
      </w:r>
    </w:p>
    <w:p w:rsidR="00B929EC" w:rsidRPr="004217BF" w:rsidRDefault="00B929EC" w:rsidP="00D25396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4217BF">
        <w:rPr>
          <w:rFonts w:ascii="Times New Roman" w:eastAsia="Times New Roman" w:hAnsi="Times New Roman"/>
          <w:lang w:eastAsia="pt-BR"/>
        </w:rPr>
        <w:t>Estatísticas e análise das ligações para um grupo de agentes;</w:t>
      </w:r>
    </w:p>
    <w:p w:rsidR="00B929EC" w:rsidRPr="00B929EC" w:rsidRDefault="00B929EC" w:rsidP="00D25396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pt-BR"/>
        </w:rPr>
      </w:pP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>Estatísticas e análise das ligações para um grupo de agentes;</w:t>
      </w: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>Análise individual detalhada dos agentes;</w:t>
      </w: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>Chamadas abandonadas na fila;</w:t>
      </w: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>Chamadas abortadas;</w:t>
      </w: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Qualificações de chamadas informada por agente</w:t>
      </w:r>
      <w:proofErr w:type="gramEnd"/>
      <w:r w:rsidRPr="00F31FB9">
        <w:rPr>
          <w:rFonts w:ascii="Times New Roman" w:eastAsia="Times New Roman" w:hAnsi="Times New Roman"/>
          <w:lang w:eastAsia="pt-BR"/>
        </w:rPr>
        <w:t>;</w:t>
      </w:r>
    </w:p>
    <w:p w:rsid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>Motivações de ausência informada pelos agent</w:t>
      </w:r>
      <w:r>
        <w:rPr>
          <w:rFonts w:ascii="Times New Roman" w:eastAsia="Times New Roman" w:hAnsi="Times New Roman"/>
          <w:lang w:eastAsia="pt-BR"/>
        </w:rPr>
        <w:t>e</w:t>
      </w:r>
      <w:r w:rsidRPr="00F31FB9">
        <w:rPr>
          <w:rFonts w:ascii="Times New Roman" w:eastAsia="Times New Roman" w:hAnsi="Times New Roman"/>
          <w:lang w:eastAsia="pt-BR"/>
        </w:rPr>
        <w:t>s;</w:t>
      </w: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</w:p>
    <w:p w:rsidR="00F31FB9" w:rsidRDefault="00F31FB9" w:rsidP="00F31FB9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 xml:space="preserve">Informações estatísticas das atividades de e-mail e </w:t>
      </w:r>
      <w:proofErr w:type="gramStart"/>
      <w:r w:rsidRPr="00F31FB9">
        <w:rPr>
          <w:rFonts w:ascii="Times New Roman" w:eastAsia="Times New Roman" w:hAnsi="Times New Roman"/>
          <w:lang w:eastAsia="pt-BR"/>
        </w:rPr>
        <w:t>performance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individual por agente</w:t>
      </w:r>
      <w:r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>Diante do que acima apresentado, torna</w:t>
      </w:r>
      <w:r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>-se necessário esclarecer exatamente o objeto a ser contratado, tendo em vista o disposto no Art. 14 da Lei 8.666/93 e no Art. 3º, II da Lei 10.520/02 (Lei do Pregão), senão vejamos:</w:t>
      </w:r>
    </w:p>
    <w:p w:rsidR="00F31FB9" w:rsidRPr="00F31FB9" w:rsidRDefault="00F31FB9" w:rsidP="00F31FB9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“Art. 14 –</w:t>
      </w:r>
      <w:r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>Nenhuma compra será feita sem a adequada caracterização de seu objeto...</w:t>
      </w:r>
      <w:proofErr w:type="gramEnd"/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“Art. 3º -</w:t>
      </w:r>
      <w:r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>A fase preparatória do pregão observará o seguinte:</w:t>
      </w: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proofErr w:type="gramEnd"/>
      <w:r w:rsidRPr="00F31FB9">
        <w:rPr>
          <w:rFonts w:ascii="Times New Roman" w:eastAsia="Times New Roman" w:hAnsi="Times New Roman"/>
          <w:lang w:eastAsia="pt-BR"/>
        </w:rPr>
        <w:t>(...)</w:t>
      </w:r>
    </w:p>
    <w:p w:rsid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 xml:space="preserve">II. </w:t>
      </w:r>
      <w:proofErr w:type="gramStart"/>
      <w:r w:rsidRPr="00F31FB9">
        <w:rPr>
          <w:rFonts w:ascii="Times New Roman" w:eastAsia="Times New Roman" w:hAnsi="Times New Roman"/>
          <w:lang w:eastAsia="pt-BR"/>
        </w:rPr>
        <w:t>a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definição do objeto deverá ser precisa, suficiente e clara...”</w:t>
      </w:r>
    </w:p>
    <w:p w:rsidR="00893083" w:rsidRPr="00F31FB9" w:rsidRDefault="00893083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</w:p>
    <w:p w:rsid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>Cumpre-nos, ainda, trazer à tela Súmula 177 do Tribunal de Contas da União, senão vejamos:</w:t>
      </w:r>
    </w:p>
    <w:p w:rsidR="00893083" w:rsidRPr="00F31FB9" w:rsidRDefault="00893083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</w:p>
    <w:p w:rsidR="00F31FB9" w:rsidRPr="00F31FB9" w:rsidRDefault="00F31FB9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“A definição precisa e suficiente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do objeto licitado constitui regra indispensável da competição, até mesmo como pressuposto do postulado de igualdade entre os licitantes, do qual é subsidiário o princípio da publicidade, que envolve o conhecimento, pelos concorrentes potenciais das </w:t>
      </w:r>
    </w:p>
    <w:p w:rsidR="00F31FB9" w:rsidRPr="00F31FB9" w:rsidRDefault="00F31FB9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condições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básicas da licitação, constituindo, na hipótese particular da licitação para compra, a </w:t>
      </w:r>
    </w:p>
    <w:p w:rsidR="00F31FB9" w:rsidRDefault="00F31FB9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quantidade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demandada em uma das especificações mínimas e essenciais à definição do objeto do pregão”</w:t>
      </w:r>
    </w:p>
    <w:p w:rsidR="0056170A" w:rsidRPr="00F31FB9" w:rsidRDefault="0056170A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F31FB9" w:rsidRPr="00F31FB9" w:rsidRDefault="00F31FB9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 xml:space="preserve">Entende-se, portanto, que a minuciosa descrição do Objeto do serviço que se pretende </w:t>
      </w:r>
      <w:proofErr w:type="gramStart"/>
      <w:r w:rsidRPr="00F31FB9">
        <w:rPr>
          <w:rFonts w:ascii="Times New Roman" w:eastAsia="Times New Roman" w:hAnsi="Times New Roman"/>
          <w:lang w:eastAsia="pt-BR"/>
        </w:rPr>
        <w:t>contratar</w:t>
      </w:r>
      <w:proofErr w:type="gramEnd"/>
    </w:p>
    <w:p w:rsidR="00F31FB9" w:rsidRPr="00F31FB9" w:rsidRDefault="00F31FB9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é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medida extremamente necessária, posto que uma vez claramente definido o objeto do edital, todas as licitantes interessadas poderão com</w:t>
      </w:r>
      <w:r w:rsidR="00893083">
        <w:rPr>
          <w:rFonts w:ascii="Times New Roman" w:eastAsia="Times New Roman" w:hAnsi="Times New Roman"/>
          <w:lang w:eastAsia="pt-BR"/>
        </w:rPr>
        <w:t xml:space="preserve"> </w:t>
      </w:r>
      <w:proofErr w:type="spellStart"/>
      <w:r w:rsidRPr="00F31FB9">
        <w:rPr>
          <w:rFonts w:ascii="Times New Roman" w:eastAsia="Times New Roman" w:hAnsi="Times New Roman"/>
          <w:lang w:eastAsia="pt-BR"/>
        </w:rPr>
        <w:t>petir</w:t>
      </w:r>
      <w:proofErr w:type="spellEnd"/>
      <w:r w:rsidRPr="00F31FB9">
        <w:rPr>
          <w:rFonts w:ascii="Times New Roman" w:eastAsia="Times New Roman" w:hAnsi="Times New Roman"/>
          <w:lang w:eastAsia="pt-BR"/>
        </w:rPr>
        <w:t xml:space="preserve"> com plena isonomia, transparência e competitividade, não havendo que se falar em desigualdade entre as mesmas por determinadas </w:t>
      </w:r>
    </w:p>
    <w:p w:rsidR="00F31FB9" w:rsidRPr="00F31FB9" w:rsidRDefault="00F31FB9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prescrições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</w:t>
      </w:r>
      <w:proofErr w:type="spellStart"/>
      <w:r w:rsidRPr="00F31FB9">
        <w:rPr>
          <w:rFonts w:ascii="Times New Roman" w:eastAsia="Times New Roman" w:hAnsi="Times New Roman"/>
          <w:lang w:eastAsia="pt-BR"/>
        </w:rPr>
        <w:t>editalícias</w:t>
      </w:r>
      <w:proofErr w:type="spellEnd"/>
      <w:r w:rsidRPr="00F31FB9">
        <w:rPr>
          <w:rFonts w:ascii="Times New Roman" w:eastAsia="Times New Roman" w:hAnsi="Times New Roman"/>
          <w:lang w:eastAsia="pt-BR"/>
        </w:rPr>
        <w:t xml:space="preserve"> equivocadas ou omissões não corrigidas. Desta feita, </w:t>
      </w:r>
      <w:proofErr w:type="gramStart"/>
      <w:r w:rsidRPr="00F31FB9">
        <w:rPr>
          <w:rFonts w:ascii="Times New Roman" w:eastAsia="Times New Roman" w:hAnsi="Times New Roman"/>
          <w:lang w:eastAsia="pt-BR"/>
        </w:rPr>
        <w:t>torna</w:t>
      </w:r>
      <w:r w:rsidR="00893083"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>-se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imperioso também neste tópico o provimento da presente Impugnação, com adiamento da data fixada para o certame, a fim de se corrigir os equívocos e incoerências aqui apontadas.</w:t>
      </w:r>
    </w:p>
    <w:p w:rsidR="00F31FB9" w:rsidRPr="00F31FB9" w:rsidRDefault="00F31FB9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F31FB9" w:rsidRPr="00F31FB9" w:rsidRDefault="00F31FB9" w:rsidP="0056170A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F31FB9" w:rsidRPr="004C11E5" w:rsidRDefault="00F31FB9" w:rsidP="00F31FB9">
      <w:pPr>
        <w:spacing w:after="0" w:line="240" w:lineRule="auto"/>
        <w:rPr>
          <w:rFonts w:ascii="Times New Roman" w:eastAsia="Times New Roman" w:hAnsi="Times New Roman"/>
          <w:b/>
          <w:lang w:eastAsia="pt-BR"/>
        </w:rPr>
      </w:pPr>
      <w:r w:rsidRPr="00F31FB9">
        <w:rPr>
          <w:rFonts w:ascii="Times New Roman" w:eastAsia="Times New Roman" w:hAnsi="Times New Roman"/>
          <w:b/>
          <w:lang w:eastAsia="pt-BR"/>
        </w:rPr>
        <w:t>II</w:t>
      </w:r>
      <w:r w:rsidR="004C11E5" w:rsidRPr="004C11E5">
        <w:rPr>
          <w:rFonts w:ascii="Times New Roman" w:eastAsia="Times New Roman" w:hAnsi="Times New Roman"/>
          <w:b/>
          <w:lang w:eastAsia="pt-BR"/>
        </w:rPr>
        <w:t xml:space="preserve"> – </w:t>
      </w:r>
      <w:r w:rsidRPr="00F31FB9">
        <w:rPr>
          <w:rFonts w:ascii="Times New Roman" w:eastAsia="Times New Roman" w:hAnsi="Times New Roman"/>
          <w:b/>
          <w:lang w:eastAsia="pt-BR"/>
        </w:rPr>
        <w:t>DA CONCLUSÃO E DO PEDIDO</w:t>
      </w:r>
    </w:p>
    <w:p w:rsidR="004C11E5" w:rsidRPr="00F31FB9" w:rsidRDefault="004C11E5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</w:p>
    <w:p w:rsidR="00F31FB9" w:rsidRPr="00F31FB9" w:rsidRDefault="00F31FB9" w:rsidP="004C11E5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F31FB9">
        <w:rPr>
          <w:rFonts w:ascii="Times New Roman" w:eastAsia="Times New Roman" w:hAnsi="Times New Roman"/>
          <w:lang w:eastAsia="pt-BR"/>
        </w:rPr>
        <w:t>Como resta demonstrado, a alteração do edital é medida que garantirá a legalidade da licitação, possibilitando a</w:t>
      </w:r>
      <w:r w:rsidR="004C11E5"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>SUDAM</w:t>
      </w:r>
      <w:r w:rsidR="004C11E5"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>selecionar a proposta mais vantajosa para cada um dos serviços contratados, assim como manter a legalidade do certame e do futuro contrato administrativo, através da correção da incoerência aqui apontada. Ante o exposto,</w:t>
      </w:r>
      <w:r w:rsidR="004C11E5"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 xml:space="preserve">a fim de garantir o </w:t>
      </w:r>
      <w:proofErr w:type="gramStart"/>
      <w:r w:rsidRPr="00F31FB9">
        <w:rPr>
          <w:rFonts w:ascii="Times New Roman" w:eastAsia="Times New Roman" w:hAnsi="Times New Roman"/>
          <w:lang w:eastAsia="pt-BR"/>
        </w:rPr>
        <w:t>caráter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</w:t>
      </w:r>
    </w:p>
    <w:p w:rsidR="00F31FB9" w:rsidRPr="00F31FB9" w:rsidRDefault="00F31FB9" w:rsidP="004C11E5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proofErr w:type="gramStart"/>
      <w:r w:rsidRPr="00F31FB9">
        <w:rPr>
          <w:rFonts w:ascii="Times New Roman" w:eastAsia="Times New Roman" w:hAnsi="Times New Roman"/>
          <w:lang w:eastAsia="pt-BR"/>
        </w:rPr>
        <w:t>equânime</w:t>
      </w:r>
      <w:proofErr w:type="gramEnd"/>
      <w:r w:rsidRPr="00F31FB9">
        <w:rPr>
          <w:rFonts w:ascii="Times New Roman" w:eastAsia="Times New Roman" w:hAnsi="Times New Roman"/>
          <w:lang w:eastAsia="pt-BR"/>
        </w:rPr>
        <w:t xml:space="preserve"> e competitivo da licitação, bem como a aplicação dos princípios da legalidade e da justa competição, requer a alteração do edital no termo proposto acima. Ainda, na hipótese do I. Pregoeiro não acolher as presentes razões, digne-se a recebê-las como impugnação aos termos do edital, com</w:t>
      </w:r>
      <w:r w:rsidR="004C11E5">
        <w:rPr>
          <w:rFonts w:ascii="Times New Roman" w:eastAsia="Times New Roman" w:hAnsi="Times New Roman"/>
          <w:lang w:eastAsia="pt-BR"/>
        </w:rPr>
        <w:t xml:space="preserve"> </w:t>
      </w:r>
      <w:r w:rsidRPr="00F31FB9">
        <w:rPr>
          <w:rFonts w:ascii="Times New Roman" w:eastAsia="Times New Roman" w:hAnsi="Times New Roman"/>
          <w:lang w:eastAsia="pt-BR"/>
        </w:rPr>
        <w:t>efeito suspensivo, de acordo com o disposto na legislação vigente.</w:t>
      </w: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</w:p>
    <w:p w:rsidR="00F31FB9" w:rsidRPr="00F31FB9" w:rsidRDefault="00F31FB9" w:rsidP="00F31FB9">
      <w:pPr>
        <w:spacing w:after="0" w:line="240" w:lineRule="auto"/>
        <w:rPr>
          <w:rFonts w:ascii="Times New Roman" w:eastAsia="Times New Roman" w:hAnsi="Times New Roman"/>
          <w:lang w:eastAsia="pt-BR"/>
        </w:rPr>
      </w:pPr>
    </w:p>
    <w:p w:rsidR="00BA2EC2" w:rsidRPr="00431F11" w:rsidRDefault="00BA2EC2" w:rsidP="00085C02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pt-BR"/>
        </w:rPr>
      </w:pPr>
    </w:p>
    <w:p w:rsidR="003A029C" w:rsidRDefault="003A029C" w:rsidP="00431F11">
      <w:pPr>
        <w:spacing w:after="0" w:line="240" w:lineRule="auto"/>
        <w:jc w:val="both"/>
        <w:rPr>
          <w:i/>
          <w:sz w:val="24"/>
        </w:rPr>
      </w:pPr>
    </w:p>
    <w:p w:rsidR="0000057E" w:rsidRPr="0000057E" w:rsidRDefault="0000057E" w:rsidP="0000057E">
      <w:pPr>
        <w:rPr>
          <w:b/>
          <w:sz w:val="28"/>
          <w:szCs w:val="28"/>
        </w:rPr>
      </w:pPr>
      <w:bookmarkStart w:id="0" w:name="_GoBack"/>
      <w:bookmarkEnd w:id="0"/>
    </w:p>
    <w:sectPr w:rsidR="0000057E" w:rsidRPr="000005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700A3"/>
    <w:multiLevelType w:val="hybridMultilevel"/>
    <w:tmpl w:val="A17800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17BB6"/>
    <w:multiLevelType w:val="hybridMultilevel"/>
    <w:tmpl w:val="8EE466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7E"/>
    <w:rsid w:val="0000057E"/>
    <w:rsid w:val="00085C02"/>
    <w:rsid w:val="000D01B4"/>
    <w:rsid w:val="000F18E2"/>
    <w:rsid w:val="00101632"/>
    <w:rsid w:val="00116DF8"/>
    <w:rsid w:val="00166009"/>
    <w:rsid w:val="001B0EE7"/>
    <w:rsid w:val="0029009D"/>
    <w:rsid w:val="00344187"/>
    <w:rsid w:val="003571E5"/>
    <w:rsid w:val="00371115"/>
    <w:rsid w:val="003A029C"/>
    <w:rsid w:val="004217BF"/>
    <w:rsid w:val="00431F11"/>
    <w:rsid w:val="00456253"/>
    <w:rsid w:val="004C11E5"/>
    <w:rsid w:val="005419F7"/>
    <w:rsid w:val="0056170A"/>
    <w:rsid w:val="005773BD"/>
    <w:rsid w:val="00636F9F"/>
    <w:rsid w:val="00641FCD"/>
    <w:rsid w:val="00643BC1"/>
    <w:rsid w:val="00702B8C"/>
    <w:rsid w:val="00752A0A"/>
    <w:rsid w:val="008125A4"/>
    <w:rsid w:val="00877F5E"/>
    <w:rsid w:val="00893083"/>
    <w:rsid w:val="008D2114"/>
    <w:rsid w:val="009F3BD4"/>
    <w:rsid w:val="00A00CD1"/>
    <w:rsid w:val="00A163F4"/>
    <w:rsid w:val="00B64932"/>
    <w:rsid w:val="00B929EC"/>
    <w:rsid w:val="00BA2EC2"/>
    <w:rsid w:val="00C946B0"/>
    <w:rsid w:val="00D25396"/>
    <w:rsid w:val="00D31AED"/>
    <w:rsid w:val="00DA2C47"/>
    <w:rsid w:val="00DC2B32"/>
    <w:rsid w:val="00DE4B74"/>
    <w:rsid w:val="00E43059"/>
    <w:rsid w:val="00F31FB9"/>
    <w:rsid w:val="00F50731"/>
    <w:rsid w:val="00F72FE7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7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d,he,Cabeçalho superior"/>
    <w:basedOn w:val="Normal"/>
    <w:link w:val="CabealhoChar"/>
    <w:unhideWhenUsed/>
    <w:rsid w:val="00000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hd Char,he Char,Cabeçalho superior Char"/>
    <w:basedOn w:val="Fontepargpadro"/>
    <w:link w:val="Cabealho"/>
    <w:rsid w:val="0000057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00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94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7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d,he,Cabeçalho superior"/>
    <w:basedOn w:val="Normal"/>
    <w:link w:val="CabealhoChar"/>
    <w:unhideWhenUsed/>
    <w:rsid w:val="00000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hd Char,he Char,Cabeçalho superior Char"/>
    <w:basedOn w:val="Fontepargpadro"/>
    <w:link w:val="Cabealho"/>
    <w:rsid w:val="0000057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00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94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6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8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3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5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2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8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0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48170-F981-45C2-9E43-1526F049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2619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Delciney Santos</dc:creator>
  <cp:lastModifiedBy>Ester Figueiredo</cp:lastModifiedBy>
  <cp:revision>34</cp:revision>
  <dcterms:created xsi:type="dcterms:W3CDTF">2019-01-29T19:29:00Z</dcterms:created>
  <dcterms:modified xsi:type="dcterms:W3CDTF">2019-02-04T12:10:00Z</dcterms:modified>
</cp:coreProperties>
</file>